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02" w:rsidRDefault="00957819" w:rsidP="00957819">
      <w:pPr>
        <w:pStyle w:val="PargrafodaLista"/>
        <w:ind w:left="1080"/>
        <w:jc w:val="center"/>
        <w:rPr>
          <w:lang w:val="pt-BR"/>
        </w:rPr>
      </w:pPr>
      <w:proofErr w:type="spellStart"/>
      <w:r w:rsidRPr="006E66A4">
        <w:rPr>
          <w:lang w:val="pt-BR"/>
        </w:rPr>
        <w:t>Information</w:t>
      </w:r>
      <w:proofErr w:type="spellEnd"/>
      <w:r w:rsidRPr="006E66A4">
        <w:rPr>
          <w:lang w:val="pt-BR"/>
        </w:rPr>
        <w:t xml:space="preserve"> </w:t>
      </w:r>
      <w:proofErr w:type="spellStart"/>
      <w:r w:rsidR="00C27902">
        <w:rPr>
          <w:lang w:val="pt-BR"/>
        </w:rPr>
        <w:t>theory</w:t>
      </w:r>
      <w:proofErr w:type="spellEnd"/>
      <w:r w:rsidR="00C27902">
        <w:rPr>
          <w:lang w:val="pt-BR"/>
        </w:rPr>
        <w:t xml:space="preserve"> </w:t>
      </w:r>
      <w:proofErr w:type="spellStart"/>
      <w:r w:rsidR="00C27902">
        <w:rPr>
          <w:lang w:val="pt-BR"/>
        </w:rPr>
        <w:t>and</w:t>
      </w:r>
      <w:proofErr w:type="spellEnd"/>
      <w:r w:rsidR="00C27902">
        <w:rPr>
          <w:lang w:val="pt-BR"/>
        </w:rPr>
        <w:t xml:space="preserve"> </w:t>
      </w:r>
      <w:proofErr w:type="spellStart"/>
      <w:r w:rsidR="00C27902">
        <w:rPr>
          <w:lang w:val="pt-BR"/>
        </w:rPr>
        <w:t>error</w:t>
      </w:r>
      <w:proofErr w:type="spellEnd"/>
      <w:r w:rsidR="00C27902">
        <w:rPr>
          <w:lang w:val="pt-BR"/>
        </w:rPr>
        <w:t xml:space="preserve"> </w:t>
      </w:r>
      <w:proofErr w:type="spellStart"/>
      <w:r w:rsidR="00C27902">
        <w:rPr>
          <w:lang w:val="pt-BR"/>
        </w:rPr>
        <w:t>control</w:t>
      </w:r>
      <w:proofErr w:type="spellEnd"/>
      <w:r w:rsidR="00C27902">
        <w:rPr>
          <w:lang w:val="pt-BR"/>
        </w:rPr>
        <w:t xml:space="preserve"> </w:t>
      </w:r>
      <w:proofErr w:type="spellStart"/>
      <w:r w:rsidR="00C27902">
        <w:rPr>
          <w:lang w:val="pt-BR"/>
        </w:rPr>
        <w:t>coding</w:t>
      </w:r>
      <w:proofErr w:type="spellEnd"/>
    </w:p>
    <w:p w:rsidR="00957819" w:rsidRPr="006E66A4" w:rsidRDefault="00957819" w:rsidP="00957819">
      <w:pPr>
        <w:pStyle w:val="PargrafodaLista"/>
        <w:ind w:left="1080"/>
        <w:jc w:val="center"/>
        <w:rPr>
          <w:lang w:val="pt-BR"/>
        </w:rPr>
      </w:pPr>
      <w:r w:rsidRPr="006E66A4">
        <w:rPr>
          <w:lang w:val="pt-BR"/>
        </w:rPr>
        <w:t xml:space="preserve">CETUC/PUC-Rio - Prof. Rodrigo de </w:t>
      </w:r>
      <w:proofErr w:type="spellStart"/>
      <w:r w:rsidRPr="006E66A4">
        <w:rPr>
          <w:lang w:val="pt-BR"/>
        </w:rPr>
        <w:t>Lamare</w:t>
      </w:r>
      <w:proofErr w:type="spellEnd"/>
    </w:p>
    <w:p w:rsidR="00957819" w:rsidRDefault="00C27902" w:rsidP="00957819">
      <w:pPr>
        <w:pStyle w:val="PargrafodaLista"/>
        <w:ind w:left="1080"/>
        <w:jc w:val="center"/>
        <w:rPr>
          <w:lang w:val="pt-BR"/>
        </w:rPr>
      </w:pPr>
      <w:proofErr w:type="spellStart"/>
      <w:r>
        <w:rPr>
          <w:lang w:val="pt-BR"/>
        </w:rPr>
        <w:t>List</w:t>
      </w:r>
      <w:proofErr w:type="spellEnd"/>
      <w:r>
        <w:rPr>
          <w:lang w:val="pt-BR"/>
        </w:rPr>
        <w:t xml:space="preserve">  </w:t>
      </w:r>
      <w:proofErr w:type="spellStart"/>
      <w:r>
        <w:rPr>
          <w:lang w:val="pt-BR"/>
        </w:rPr>
        <w:t>of</w:t>
      </w:r>
      <w:proofErr w:type="spellEnd"/>
      <w:r>
        <w:rPr>
          <w:lang w:val="pt-BR"/>
        </w:rPr>
        <w:t xml:space="preserve"> </w:t>
      </w:r>
      <w:r w:rsidR="00957819" w:rsidRPr="006E66A4">
        <w:rPr>
          <w:lang w:val="pt-BR"/>
        </w:rPr>
        <w:t xml:space="preserve">Tutorial </w:t>
      </w:r>
      <w:proofErr w:type="spellStart"/>
      <w:r w:rsidR="00957819" w:rsidRPr="006E66A4">
        <w:rPr>
          <w:lang w:val="pt-BR"/>
        </w:rPr>
        <w:t>Questions</w:t>
      </w:r>
      <w:bookmarkStart w:id="0" w:name="_GoBack"/>
      <w:bookmarkEnd w:id="0"/>
      <w:proofErr w:type="spellEnd"/>
      <w:r>
        <w:rPr>
          <w:lang w:val="pt-BR"/>
        </w:rPr>
        <w:t xml:space="preserve"> 1</w:t>
      </w:r>
    </w:p>
    <w:p w:rsidR="00C9686A" w:rsidRPr="00957819" w:rsidRDefault="00C9686A" w:rsidP="007D0639">
      <w:pPr>
        <w:pStyle w:val="PargrafodaLista"/>
        <w:ind w:left="1080"/>
        <w:rPr>
          <w:lang w:val="pt-BR"/>
        </w:rPr>
      </w:pPr>
    </w:p>
    <w:p w:rsidR="00551B1B" w:rsidRDefault="00551B1B" w:rsidP="00551B1B">
      <w:pPr>
        <w:numPr>
          <w:ilvl w:val="0"/>
          <w:numId w:val="7"/>
        </w:numPr>
        <w:spacing w:after="0" w:line="240" w:lineRule="auto"/>
      </w:pPr>
      <w:r>
        <w:t xml:space="preserve">The (7,4) Hamming code </w:t>
      </w:r>
      <w:r w:rsidR="00957819">
        <w:t>h</w:t>
      </w:r>
      <w:r>
        <w:t xml:space="preserve">as the generator matrix </w:t>
      </w:r>
      <w:r w:rsidR="00957819">
        <w:t>given by</w:t>
      </w:r>
    </w:p>
    <w:p w:rsidR="00551B1B" w:rsidRDefault="00551B1B" w:rsidP="00551B1B">
      <w:pPr>
        <w:ind w:left="360"/>
      </w:pPr>
      <w:r w:rsidRPr="00A920F5">
        <w:rPr>
          <w:position w:val="-66"/>
        </w:rPr>
        <w:object w:dxaOrig="290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in" o:ole="">
            <v:imagedata r:id="rId6" o:title=""/>
          </v:shape>
          <o:OLEObject Type="Embed" ProgID="Equation.3" ShapeID="_x0000_i1025" DrawAspect="Content" ObjectID="_1539453465" r:id="rId7"/>
        </w:object>
      </w:r>
    </w:p>
    <w:p w:rsidR="00551B1B" w:rsidRDefault="00551B1B" w:rsidP="00551B1B">
      <w:pPr>
        <w:ind w:left="360"/>
      </w:pPr>
      <w:r>
        <w:t xml:space="preserve">Compute the code word for the message </w:t>
      </w:r>
      <w:r>
        <w:rPr>
          <w:b/>
        </w:rPr>
        <w:t>m</w:t>
      </w:r>
      <w:r>
        <w:t xml:space="preserve"> = </w:t>
      </w:r>
      <w:proofErr w:type="gramStart"/>
      <w:r>
        <w:t>[ 1</w:t>
      </w:r>
      <w:proofErr w:type="gramEnd"/>
      <w:r>
        <w:t xml:space="preserve"> 0 01] using </w:t>
      </w:r>
    </w:p>
    <w:p w:rsidR="00551B1B" w:rsidRDefault="00551B1B" w:rsidP="00551B1B">
      <w:pPr>
        <w:numPr>
          <w:ilvl w:val="0"/>
          <w:numId w:val="8"/>
        </w:numPr>
        <w:spacing w:after="0" w:line="240" w:lineRule="auto"/>
        <w:rPr>
          <w:b/>
        </w:rPr>
      </w:pPr>
      <w:r>
        <w:t xml:space="preserve">The original generator matrix </w:t>
      </w:r>
      <w:r>
        <w:rPr>
          <w:b/>
        </w:rPr>
        <w:t>G</w:t>
      </w:r>
    </w:p>
    <w:p w:rsidR="00551B1B" w:rsidRPr="00A920F5" w:rsidRDefault="00551B1B" w:rsidP="00551B1B">
      <w:pPr>
        <w:numPr>
          <w:ilvl w:val="0"/>
          <w:numId w:val="8"/>
        </w:numPr>
        <w:spacing w:after="0" w:line="240" w:lineRule="auto"/>
      </w:pPr>
      <w:r>
        <w:t xml:space="preserve">The generator matrix in systematic form </w:t>
      </w:r>
      <w:r>
        <w:rPr>
          <w:b/>
        </w:rPr>
        <w:t>G’</w:t>
      </w:r>
    </w:p>
    <w:p w:rsidR="00551B1B" w:rsidRDefault="00551B1B" w:rsidP="00551B1B">
      <w:pPr>
        <w:rPr>
          <w:rFonts w:eastAsiaTheme="minorEastAsia"/>
        </w:rPr>
      </w:pPr>
    </w:p>
    <w:p w:rsidR="00551B1B" w:rsidRDefault="00551B1B" w:rsidP="00551B1B">
      <w:pPr>
        <w:numPr>
          <w:ilvl w:val="0"/>
          <w:numId w:val="7"/>
        </w:numPr>
        <w:spacing w:after="0" w:line="240" w:lineRule="auto"/>
      </w:pPr>
      <w:r>
        <w:t xml:space="preserve">Consider a (7,3) code, a generator matrix given by </w:t>
      </w:r>
    </w:p>
    <w:p w:rsidR="00551B1B" w:rsidRDefault="00551B1B" w:rsidP="00551B1B">
      <w:pPr>
        <w:ind w:left="360"/>
      </w:pPr>
      <w:r w:rsidRPr="005261BE">
        <w:rPr>
          <w:position w:val="-50"/>
        </w:rPr>
        <w:object w:dxaOrig="3920" w:dyaOrig="1120">
          <v:shape id="_x0000_i1026" type="#_x0000_t75" style="width:195.75pt;height:56.25pt" o:ole="">
            <v:imagedata r:id="rId8" o:title=""/>
          </v:shape>
          <o:OLEObject Type="Embed" ProgID="Equation.3" ShapeID="_x0000_i1026" DrawAspect="Content" ObjectID="_1539453466" r:id="rId9"/>
        </w:object>
      </w:r>
    </w:p>
    <w:p w:rsidR="00551B1B" w:rsidRDefault="00551B1B" w:rsidP="00551B1B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720"/>
      </w:pPr>
      <w:r>
        <w:t xml:space="preserve">Compute the code word for the message </w:t>
      </w:r>
      <w:r>
        <w:rPr>
          <w:b/>
        </w:rPr>
        <w:t>m</w:t>
      </w:r>
      <w:r>
        <w:t xml:space="preserve"> = [0 1 1]</w:t>
      </w:r>
    </w:p>
    <w:p w:rsidR="00551B1B" w:rsidRPr="00E20E9D" w:rsidRDefault="00551B1B" w:rsidP="00551B1B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720"/>
      </w:pPr>
      <w:r>
        <w:t xml:space="preserve">Construct the parity-check matrix </w:t>
      </w:r>
      <w:r>
        <w:rPr>
          <w:b/>
        </w:rPr>
        <w:t>H</w:t>
      </w:r>
    </w:p>
    <w:p w:rsidR="00957819" w:rsidRDefault="00957819" w:rsidP="00551B1B">
      <w:pPr>
        <w:ind w:left="360"/>
      </w:pPr>
    </w:p>
    <w:p w:rsidR="00551B1B" w:rsidRDefault="00551B1B" w:rsidP="00551B1B">
      <w:pPr>
        <w:ind w:left="360"/>
      </w:pPr>
      <w:r>
        <w:t xml:space="preserve">Assuming that </w:t>
      </w:r>
      <w:r>
        <w:rPr>
          <w:b/>
        </w:rPr>
        <w:t>r</w:t>
      </w:r>
      <w:r>
        <w:t xml:space="preserve"> = [0 1 1 0 0 0 1] was received, </w:t>
      </w:r>
    </w:p>
    <w:p w:rsidR="00551B1B" w:rsidRDefault="00551B1B" w:rsidP="00551B1B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720"/>
      </w:pPr>
      <w:r>
        <w:t>Compute the syndrome</w:t>
      </w:r>
    </w:p>
    <w:p w:rsidR="00551B1B" w:rsidRDefault="00551B1B" w:rsidP="00551B1B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720"/>
      </w:pPr>
      <w:r>
        <w:t>Construct the error/syndrome table</w:t>
      </w:r>
    </w:p>
    <w:p w:rsidR="003B4B27" w:rsidRDefault="00551B1B" w:rsidP="00957819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720"/>
      </w:pPr>
      <w:r>
        <w:t>Correct the error</w:t>
      </w:r>
    </w:p>
    <w:p w:rsidR="00957819" w:rsidRDefault="00957819" w:rsidP="00957819">
      <w:pPr>
        <w:spacing w:after="0" w:line="240" w:lineRule="auto"/>
        <w:ind w:left="720"/>
      </w:pPr>
    </w:p>
    <w:p w:rsidR="00957819" w:rsidRDefault="00957819" w:rsidP="00957819">
      <w:pPr>
        <w:spacing w:after="0" w:line="240" w:lineRule="auto"/>
        <w:ind w:left="360"/>
      </w:pPr>
      <w:r>
        <w:t xml:space="preserve">3. Develop a </w:t>
      </w:r>
      <w:proofErr w:type="spellStart"/>
      <w:r>
        <w:t>Matlab</w:t>
      </w:r>
      <w:proofErr w:type="spellEnd"/>
      <w:r>
        <w:t xml:space="preserve"> code to simulate linear block codes with arbitrary parameters (</w:t>
      </w:r>
      <w:proofErr w:type="spellStart"/>
      <w:r>
        <w:t>n</w:t>
      </w:r>
      <w:proofErr w:type="gramStart"/>
      <w:r>
        <w:t>,k</w:t>
      </w:r>
      <w:proofErr w:type="spellEnd"/>
      <w:proofErr w:type="gramEnd"/>
      <w:r>
        <w:t xml:space="preserve">) using BPSK modulation and additive white Gaussian noise. </w:t>
      </w:r>
    </w:p>
    <w:p w:rsidR="00957819" w:rsidRDefault="00957819" w:rsidP="00957819">
      <w:pPr>
        <w:spacing w:after="0" w:line="240" w:lineRule="auto"/>
        <w:ind w:left="360"/>
      </w:pPr>
    </w:p>
    <w:p w:rsidR="00957819" w:rsidRDefault="00957819" w:rsidP="00957819">
      <w:pPr>
        <w:spacing w:after="0" w:line="240" w:lineRule="auto"/>
        <w:ind w:left="360"/>
      </w:pPr>
      <w:r>
        <w:t xml:space="preserve">a) Plot the bit error ratio (BER) against the signal-to-noise ratio (SNR) for a range of values. </w:t>
      </w:r>
      <w:r w:rsidR="00CA1378">
        <w:t xml:space="preserve">Suggestion: set SNR from 0 to 8dB with steps of 1 or 2 </w:t>
      </w:r>
      <w:proofErr w:type="spellStart"/>
      <w:r w:rsidR="00CA1378">
        <w:t>dB.</w:t>
      </w:r>
      <w:proofErr w:type="spellEnd"/>
    </w:p>
    <w:p w:rsidR="00957819" w:rsidRDefault="00957819" w:rsidP="00957819">
      <w:pPr>
        <w:spacing w:after="0" w:line="240" w:lineRule="auto"/>
        <w:ind w:left="360"/>
      </w:pPr>
      <w:r>
        <w:t xml:space="preserve">b) Compare the BER x SNR performance of different codes with that of </w:t>
      </w:r>
      <w:proofErr w:type="spellStart"/>
      <w:r>
        <w:t>uncoded</w:t>
      </w:r>
      <w:proofErr w:type="spellEnd"/>
      <w:r>
        <w:t xml:space="preserve"> systems</w:t>
      </w:r>
      <w:r w:rsidR="00CA1378">
        <w:t xml:space="preserve"> using syndrome decoding</w:t>
      </w:r>
      <w:r>
        <w:t>.</w:t>
      </w:r>
    </w:p>
    <w:p w:rsidR="00CA1378" w:rsidRPr="00957819" w:rsidRDefault="00CA1378" w:rsidP="00957819">
      <w:pPr>
        <w:spacing w:after="0" w:line="240" w:lineRule="auto"/>
        <w:ind w:left="360"/>
      </w:pPr>
      <w:r>
        <w:t>c) Compare the BER x SNR performance of a Hamming code with syndrome decoding and maximum likelihood decoding.</w:t>
      </w:r>
    </w:p>
    <w:p w:rsidR="003B4B27" w:rsidRDefault="003B4B27" w:rsidP="003B4B27">
      <w:pPr>
        <w:ind w:firstLine="720"/>
        <w:rPr>
          <w:rFonts w:eastAsiaTheme="minorEastAsia"/>
        </w:rPr>
      </w:pPr>
    </w:p>
    <w:p w:rsidR="003B4B27" w:rsidRDefault="003B4B27" w:rsidP="003B4B27">
      <w:pPr>
        <w:ind w:firstLine="720"/>
        <w:rPr>
          <w:rFonts w:eastAsiaTheme="minorEastAsia"/>
        </w:rPr>
      </w:pPr>
    </w:p>
    <w:p w:rsidR="003B4B27" w:rsidRDefault="003B4B27" w:rsidP="003B4B27">
      <w:pPr>
        <w:ind w:firstLine="720"/>
        <w:rPr>
          <w:rFonts w:eastAsiaTheme="minorEastAsia"/>
        </w:rPr>
      </w:pPr>
    </w:p>
    <w:p w:rsidR="004827E4" w:rsidRDefault="004827E4" w:rsidP="004827E4"/>
    <w:sectPr w:rsidR="004827E4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425D"/>
    <w:multiLevelType w:val="hybridMultilevel"/>
    <w:tmpl w:val="6FBCE228"/>
    <w:lvl w:ilvl="0" w:tplc="67964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F0A49"/>
    <w:multiLevelType w:val="hybridMultilevel"/>
    <w:tmpl w:val="5C10439E"/>
    <w:lvl w:ilvl="0" w:tplc="87B80C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83015"/>
    <w:multiLevelType w:val="hybridMultilevel"/>
    <w:tmpl w:val="750CA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EC9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A7710"/>
    <w:multiLevelType w:val="hybridMultilevel"/>
    <w:tmpl w:val="64A6C2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226EF"/>
    <w:multiLevelType w:val="hybridMultilevel"/>
    <w:tmpl w:val="1F72B91A"/>
    <w:lvl w:ilvl="0" w:tplc="52C48C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484D2B"/>
    <w:multiLevelType w:val="hybridMultilevel"/>
    <w:tmpl w:val="E2A0A0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7A3B"/>
    <w:rsid w:val="000A0FB2"/>
    <w:rsid w:val="00142341"/>
    <w:rsid w:val="00170ABB"/>
    <w:rsid w:val="001A1124"/>
    <w:rsid w:val="001D30F3"/>
    <w:rsid w:val="003B4B27"/>
    <w:rsid w:val="004827E4"/>
    <w:rsid w:val="004F7492"/>
    <w:rsid w:val="004F7B79"/>
    <w:rsid w:val="00525776"/>
    <w:rsid w:val="00551B1B"/>
    <w:rsid w:val="005E241A"/>
    <w:rsid w:val="007D0639"/>
    <w:rsid w:val="0092223A"/>
    <w:rsid w:val="00957819"/>
    <w:rsid w:val="00A43AD7"/>
    <w:rsid w:val="00A6544A"/>
    <w:rsid w:val="00BB5F0B"/>
    <w:rsid w:val="00C07A3B"/>
    <w:rsid w:val="00C27902"/>
    <w:rsid w:val="00C9686A"/>
    <w:rsid w:val="00CA1378"/>
    <w:rsid w:val="00CB476A"/>
    <w:rsid w:val="00D64E1C"/>
    <w:rsid w:val="00D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B7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B47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 de Lamare</cp:lastModifiedBy>
  <cp:revision>5</cp:revision>
  <dcterms:created xsi:type="dcterms:W3CDTF">2013-10-22T12:45:00Z</dcterms:created>
  <dcterms:modified xsi:type="dcterms:W3CDTF">2016-10-31T23:11:00Z</dcterms:modified>
</cp:coreProperties>
</file>